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001" w:tblpY="1344"/>
        <w:tblOverlap w:val="never"/>
        <w:tblW w:w="676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103"/>
        <w:gridCol w:w="1036"/>
        <w:gridCol w:w="612"/>
        <w:gridCol w:w="833"/>
        <w:gridCol w:w="625"/>
        <w:gridCol w:w="626"/>
        <w:gridCol w:w="6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315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315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名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315" w:right="0" w:firstLine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315" w:right="0" w:firstLine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别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315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315" w:righ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 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出生年 月</w:t>
            </w:r>
          </w:p>
        </w:tc>
        <w:tc>
          <w:tcPr>
            <w:tcW w:w="27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入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时 间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单位名 称</w:t>
            </w:r>
          </w:p>
        </w:tc>
        <w:tc>
          <w:tcPr>
            <w:tcW w:w="5481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职务</w:t>
            </w:r>
          </w:p>
        </w:tc>
        <w:tc>
          <w:tcPr>
            <w:tcW w:w="213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</w:pPr>
          </w:p>
        </w:tc>
        <w:tc>
          <w:tcPr>
            <w:tcW w:w="5481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28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1"/>
                <w:szCs w:val="31"/>
              </w:rPr>
              <w:t>备注</w:t>
            </w:r>
          </w:p>
        </w:tc>
        <w:tc>
          <w:tcPr>
            <w:tcW w:w="5481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right="0" w:firstLine="525" w:firstLineChars="25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shd w:val="clear" w:fill="FFFFFF"/>
        </w:rPr>
        <w:t>河北省拍卖企业中共党员情况采集表</w:t>
      </w:r>
      <w:bookmarkEnd w:id="0"/>
    </w:p>
    <w:p>
      <w:pPr>
        <w:tabs>
          <w:tab w:val="left" w:pos="1828"/>
        </w:tabs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23FD"/>
    <w:rsid w:val="495F23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2018-05-15T03:10:00Z</dcterms:created>
  <dc:creator>Administrator</dc:creator>
  <cp:lastModifiedBy>Administrator</cp:lastModifiedBy>
  <dcterms:modified xsi:type="dcterms:W3CDTF">2018-05-15T03:11:37Z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